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02E68" w14:textId="77777777" w:rsidR="00B8606D" w:rsidRDefault="001749EE" w:rsidP="00CD11E4">
      <w:pPr>
        <w:shd w:val="clear" w:color="auto" w:fill="FFFFFF"/>
        <w:jc w:val="center"/>
        <w:outlineLvl w:val="1"/>
        <w:rPr>
          <w:rFonts w:asciiTheme="minorHAnsi" w:eastAsia="Times New Roman" w:hAnsiTheme="minorHAnsi" w:cstheme="minorHAnsi"/>
          <w:b/>
          <w:bCs/>
          <w:sz w:val="20"/>
          <w:szCs w:val="20"/>
          <w:bdr w:val="none" w:sz="0" w:space="0" w:color="auto" w:frame="1"/>
          <w:lang w:eastAsia="pl-PL"/>
        </w:rPr>
      </w:pPr>
      <w:r w:rsidRPr="00B96004">
        <w:rPr>
          <w:rFonts w:asciiTheme="minorHAnsi" w:eastAsia="Times New Roman" w:hAnsiTheme="minorHAnsi" w:cstheme="minorHAnsi"/>
          <w:b/>
          <w:bCs/>
          <w:sz w:val="20"/>
          <w:szCs w:val="20"/>
          <w:bdr w:val="none" w:sz="0" w:space="0" w:color="auto" w:frame="1"/>
          <w:lang w:eastAsia="pl-PL"/>
        </w:rPr>
        <w:t>Polityka prywatności</w:t>
      </w:r>
    </w:p>
    <w:p w14:paraId="50E96969" w14:textId="1D613F53" w:rsidR="005C5762" w:rsidRPr="00B96004" w:rsidRDefault="001710CB" w:rsidP="00CD11E4">
      <w:pPr>
        <w:shd w:val="clear" w:color="auto" w:fill="FFFFFF"/>
        <w:jc w:val="center"/>
        <w:outlineLvl w:val="1"/>
        <w:rPr>
          <w:rFonts w:asciiTheme="minorHAnsi" w:eastAsia="Times New Roman" w:hAnsiTheme="minorHAnsi" w:cstheme="minorHAnsi"/>
          <w:b/>
          <w:bCs/>
          <w:sz w:val="20"/>
          <w:szCs w:val="20"/>
          <w:bdr w:val="none" w:sz="0" w:space="0" w:color="auto" w:frame="1"/>
          <w:lang w:eastAsia="pl-PL"/>
        </w:rPr>
      </w:pPr>
      <w:r w:rsidRPr="00B96004">
        <w:rPr>
          <w:rFonts w:asciiTheme="minorHAnsi" w:eastAsia="Times New Roman" w:hAnsiTheme="minorHAnsi" w:cstheme="minorHAnsi"/>
          <w:b/>
          <w:bCs/>
          <w:sz w:val="20"/>
          <w:szCs w:val="20"/>
          <w:bdr w:val="none" w:sz="0" w:space="0" w:color="auto" w:frame="1"/>
          <w:lang w:eastAsia="pl-PL"/>
        </w:rPr>
        <w:t xml:space="preserve"> </w:t>
      </w:r>
    </w:p>
    <w:p w14:paraId="7C7A3738" w14:textId="77777777" w:rsidR="003D2DB6" w:rsidRPr="00B96004" w:rsidRDefault="003D2DB6" w:rsidP="003D2DB6">
      <w:pPr>
        <w:spacing w:before="60" w:after="60"/>
        <w:rPr>
          <w:rFonts w:asciiTheme="minorHAnsi" w:hAnsiTheme="minorHAnsi" w:cstheme="minorHAnsi"/>
          <w:sz w:val="20"/>
          <w:szCs w:val="20"/>
        </w:rPr>
      </w:pPr>
      <w:r w:rsidRPr="00B96004">
        <w:rPr>
          <w:rFonts w:asciiTheme="minorHAnsi" w:hAnsiTheme="minorHAnsi" w:cstheme="minorHAnsi"/>
          <w:sz w:val="20"/>
          <w:szCs w:val="20"/>
        </w:rPr>
        <w:t>Administratorem Twoich danych osobowych jest</w:t>
      </w:r>
      <w:bookmarkStart w:id="0" w:name="_Hlk44311677"/>
      <w:r w:rsidRPr="00B96004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r w:rsidRPr="00B96004">
        <w:rPr>
          <w:rFonts w:asciiTheme="minorHAnsi" w:hAnsiTheme="minorHAnsi" w:cstheme="minorHAnsi"/>
          <w:sz w:val="20"/>
          <w:szCs w:val="20"/>
        </w:rPr>
        <w:t xml:space="preserve">Jakub Oleksy prowadzący działalność gospodarczą pod firmą Centrum Optyczne Jakub Oleksy, 34-100 Wadowice, ul. Stefana Batorego 21 lok. 2, NIP: </w:t>
      </w:r>
      <w:r w:rsidRPr="00B9600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5512511456</w:t>
      </w:r>
      <w:r w:rsidRPr="00B96004">
        <w:rPr>
          <w:rFonts w:asciiTheme="minorHAnsi" w:hAnsiTheme="minorHAnsi" w:cstheme="minorHAnsi"/>
          <w:sz w:val="20"/>
          <w:szCs w:val="20"/>
          <w:lang w:eastAsia="pl-PL"/>
        </w:rPr>
        <w:t xml:space="preserve">, REGON </w:t>
      </w:r>
      <w:r w:rsidRPr="00B9600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382707396</w:t>
      </w:r>
      <w:r w:rsidRPr="00B96004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Pr="00B96004">
        <w:rPr>
          <w:rFonts w:asciiTheme="minorHAnsi" w:hAnsiTheme="minorHAnsi" w:cstheme="minorHAnsi"/>
          <w:sz w:val="20"/>
          <w:szCs w:val="20"/>
        </w:rPr>
        <w:t xml:space="preserve"> („</w:t>
      </w:r>
      <w:r w:rsidRPr="00B96004">
        <w:rPr>
          <w:rFonts w:asciiTheme="minorHAnsi" w:hAnsiTheme="minorHAnsi" w:cstheme="minorHAnsi"/>
          <w:b/>
          <w:bCs/>
          <w:sz w:val="20"/>
          <w:szCs w:val="20"/>
        </w:rPr>
        <w:t>Administrator</w:t>
      </w:r>
      <w:r w:rsidRPr="00B96004">
        <w:rPr>
          <w:rFonts w:asciiTheme="minorHAnsi" w:hAnsiTheme="minorHAnsi" w:cstheme="minorHAnsi"/>
          <w:sz w:val="20"/>
          <w:szCs w:val="20"/>
        </w:rPr>
        <w:t>”);</w:t>
      </w:r>
    </w:p>
    <w:p w14:paraId="77A56922" w14:textId="77777777" w:rsidR="003D2DB6" w:rsidRPr="00B96004" w:rsidRDefault="003D2DB6" w:rsidP="003D2DB6">
      <w:pPr>
        <w:spacing w:before="60" w:after="60"/>
        <w:rPr>
          <w:rFonts w:asciiTheme="minorHAnsi" w:hAnsiTheme="minorHAnsi" w:cstheme="minorHAnsi"/>
          <w:sz w:val="20"/>
          <w:szCs w:val="20"/>
        </w:rPr>
      </w:pPr>
      <w:r w:rsidRPr="00B96004">
        <w:rPr>
          <w:rFonts w:asciiTheme="minorHAnsi" w:hAnsiTheme="minorHAnsi" w:cstheme="minorHAnsi"/>
          <w:sz w:val="20"/>
          <w:szCs w:val="20"/>
        </w:rPr>
        <w:t>Z Administratorem można skontaktować się:</w:t>
      </w:r>
    </w:p>
    <w:p w14:paraId="1FBF3F0E" w14:textId="77777777" w:rsidR="003D2DB6" w:rsidRPr="00B96004" w:rsidRDefault="003D2DB6" w:rsidP="003D2DB6">
      <w:pPr>
        <w:pStyle w:val="Akapitzlist"/>
        <w:numPr>
          <w:ilvl w:val="1"/>
          <w:numId w:val="15"/>
        </w:numPr>
        <w:spacing w:before="60" w:after="60"/>
        <w:ind w:left="1080"/>
        <w:contextualSpacing w:val="0"/>
        <w:rPr>
          <w:rFonts w:asciiTheme="minorHAnsi" w:hAnsiTheme="minorHAnsi" w:cstheme="minorHAnsi"/>
          <w:sz w:val="20"/>
          <w:szCs w:val="20"/>
        </w:rPr>
      </w:pPr>
      <w:r w:rsidRPr="00B96004">
        <w:rPr>
          <w:rFonts w:asciiTheme="minorHAnsi" w:hAnsiTheme="minorHAnsi" w:cstheme="minorHAnsi"/>
          <w:sz w:val="20"/>
          <w:szCs w:val="20"/>
        </w:rPr>
        <w:t>pisemnie na adres: 34-100 Wadowice, ul. XX–</w:t>
      </w:r>
      <w:proofErr w:type="spellStart"/>
      <w:r w:rsidRPr="00B96004">
        <w:rPr>
          <w:rFonts w:asciiTheme="minorHAnsi" w:hAnsiTheme="minorHAnsi" w:cstheme="minorHAnsi"/>
          <w:sz w:val="20"/>
          <w:szCs w:val="20"/>
        </w:rPr>
        <w:t>lecia</w:t>
      </w:r>
      <w:proofErr w:type="spellEnd"/>
      <w:r w:rsidRPr="00B96004">
        <w:rPr>
          <w:rFonts w:asciiTheme="minorHAnsi" w:hAnsiTheme="minorHAnsi" w:cstheme="minorHAnsi"/>
          <w:sz w:val="20"/>
          <w:szCs w:val="20"/>
        </w:rPr>
        <w:t xml:space="preserve"> Konstytucji RP 1</w:t>
      </w:r>
    </w:p>
    <w:p w14:paraId="06E2BFC0" w14:textId="77777777" w:rsidR="003D2DB6" w:rsidRPr="00B96004" w:rsidRDefault="003D2DB6" w:rsidP="003D2DB6">
      <w:pPr>
        <w:pStyle w:val="Akapitzlist"/>
        <w:numPr>
          <w:ilvl w:val="1"/>
          <w:numId w:val="15"/>
        </w:numPr>
        <w:spacing w:before="60" w:after="60"/>
        <w:ind w:left="1080"/>
        <w:contextualSpacing w:val="0"/>
        <w:rPr>
          <w:rFonts w:asciiTheme="minorHAnsi" w:hAnsiTheme="minorHAnsi" w:cstheme="minorHAnsi"/>
          <w:sz w:val="20"/>
          <w:szCs w:val="20"/>
          <w:lang w:val="en-US"/>
        </w:rPr>
      </w:pPr>
      <w:r w:rsidRPr="00B96004">
        <w:rPr>
          <w:rFonts w:asciiTheme="minorHAnsi" w:hAnsiTheme="minorHAnsi" w:cstheme="minorHAnsi"/>
          <w:sz w:val="20"/>
          <w:szCs w:val="20"/>
          <w:lang w:val="en-US"/>
        </w:rPr>
        <w:t>e-</w:t>
      </w:r>
      <w:proofErr w:type="spellStart"/>
      <w:r w:rsidRPr="00B96004">
        <w:rPr>
          <w:rFonts w:asciiTheme="minorHAnsi" w:hAnsiTheme="minorHAnsi" w:cstheme="minorHAnsi"/>
          <w:sz w:val="20"/>
          <w:szCs w:val="20"/>
          <w:lang w:val="en-US"/>
        </w:rPr>
        <w:t>mailem</w:t>
      </w:r>
      <w:proofErr w:type="spellEnd"/>
      <w:r w:rsidRPr="00B96004">
        <w:rPr>
          <w:rFonts w:asciiTheme="minorHAnsi" w:hAnsiTheme="minorHAnsi" w:cstheme="minorHAnsi"/>
          <w:sz w:val="20"/>
          <w:szCs w:val="20"/>
          <w:lang w:val="en-US"/>
        </w:rPr>
        <w:t xml:space="preserve">: otooptyk@gmail.com </w:t>
      </w:r>
    </w:p>
    <w:p w14:paraId="43E2DD0D" w14:textId="35DD9018" w:rsidR="003D2DB6" w:rsidRPr="00B96004" w:rsidRDefault="003D2DB6" w:rsidP="003D2DB6">
      <w:pPr>
        <w:pStyle w:val="Akapitzlist"/>
        <w:numPr>
          <w:ilvl w:val="1"/>
          <w:numId w:val="15"/>
        </w:numPr>
        <w:spacing w:before="60" w:after="60"/>
        <w:ind w:left="1080"/>
        <w:contextualSpacing w:val="0"/>
        <w:rPr>
          <w:rFonts w:asciiTheme="minorHAnsi" w:hAnsiTheme="minorHAnsi" w:cstheme="minorHAnsi"/>
          <w:sz w:val="20"/>
          <w:szCs w:val="20"/>
        </w:rPr>
      </w:pPr>
      <w:r w:rsidRPr="00B96004">
        <w:rPr>
          <w:rFonts w:asciiTheme="minorHAnsi" w:hAnsiTheme="minorHAnsi" w:cstheme="minorHAnsi"/>
          <w:sz w:val="20"/>
          <w:szCs w:val="20"/>
        </w:rPr>
        <w:t>telefonicznie: nr tel. 506 674 999</w:t>
      </w:r>
    </w:p>
    <w:p w14:paraId="6C954359" w14:textId="3350931D" w:rsidR="001749EE" w:rsidRPr="00B96004" w:rsidRDefault="008200D6" w:rsidP="009F031D">
      <w:pPr>
        <w:pStyle w:val="Nagwek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6004">
        <w:rPr>
          <w:rFonts w:asciiTheme="minorHAnsi" w:eastAsia="Times New Roman" w:hAnsiTheme="minorHAnsi" w:cstheme="minorHAnsi"/>
          <w:sz w:val="20"/>
          <w:szCs w:val="20"/>
          <w:lang w:eastAsia="pl-PL"/>
        </w:rPr>
        <w:t>DANE OSOBOWE</w:t>
      </w:r>
    </w:p>
    <w:p w14:paraId="56C219F7" w14:textId="0CE019F5" w:rsidR="00EE0E97" w:rsidRPr="00B96004" w:rsidRDefault="00EE0E97" w:rsidP="00CD11E4">
      <w:pPr>
        <w:rPr>
          <w:rFonts w:asciiTheme="minorHAnsi" w:hAnsiTheme="minorHAnsi" w:cstheme="minorHAnsi"/>
          <w:sz w:val="20"/>
          <w:szCs w:val="20"/>
        </w:rPr>
      </w:pPr>
      <w:r w:rsidRPr="00B96004">
        <w:rPr>
          <w:rFonts w:asciiTheme="minorHAnsi" w:hAnsiTheme="minorHAnsi" w:cstheme="minorHAnsi"/>
          <w:sz w:val="20"/>
          <w:szCs w:val="20"/>
        </w:rPr>
        <w:t>Danymi osobowymi są wszelkie informacje o zidentyfikowanej lub możliwej do zidentyfikowania osobie fizycznej, w tym w szczególności imię, nazwisko,</w:t>
      </w:r>
      <w:r w:rsidR="00B8606D">
        <w:rPr>
          <w:rFonts w:asciiTheme="minorHAnsi" w:hAnsiTheme="minorHAnsi" w:cstheme="minorHAnsi"/>
          <w:sz w:val="20"/>
          <w:szCs w:val="20"/>
        </w:rPr>
        <w:t xml:space="preserve"> numer telefonu,</w:t>
      </w:r>
      <w:r w:rsidRPr="00B96004">
        <w:rPr>
          <w:rFonts w:asciiTheme="minorHAnsi" w:hAnsiTheme="minorHAnsi" w:cstheme="minorHAnsi"/>
          <w:sz w:val="20"/>
          <w:szCs w:val="20"/>
        </w:rPr>
        <w:t xml:space="preserve"> adres zamieszkania lub innego miejsca pobytu, PESEL, adres poczty elektronicznej, dane dotyczące zdrowia oraz inne dane określające fizyczną, fizjologiczną, genetyczną, psychiczną, ekonomiczną, kulturową lub społeczną tożsamość osoby fizycznej</w:t>
      </w:r>
      <w:r w:rsidR="00CD11E4" w:rsidRPr="00B96004">
        <w:rPr>
          <w:rFonts w:asciiTheme="minorHAnsi" w:hAnsiTheme="minorHAnsi" w:cstheme="minorHAnsi"/>
          <w:sz w:val="20"/>
          <w:szCs w:val="20"/>
        </w:rPr>
        <w:t>.</w:t>
      </w:r>
    </w:p>
    <w:p w14:paraId="75A68E20" w14:textId="2BEDA43A" w:rsidR="00EE0E97" w:rsidRPr="00B96004" w:rsidRDefault="00EE0E97" w:rsidP="00CD11E4">
      <w:pPr>
        <w:rPr>
          <w:rFonts w:asciiTheme="minorHAnsi" w:hAnsiTheme="minorHAnsi" w:cstheme="minorHAnsi"/>
          <w:sz w:val="20"/>
          <w:szCs w:val="20"/>
        </w:rPr>
      </w:pPr>
      <w:r w:rsidRPr="00B96004">
        <w:rPr>
          <w:rFonts w:asciiTheme="minorHAnsi" w:hAnsiTheme="minorHAnsi" w:cstheme="minorHAnsi"/>
          <w:sz w:val="20"/>
          <w:szCs w:val="20"/>
        </w:rPr>
        <w:t>Twoje dane osobowe będą przetwarzane:</w:t>
      </w:r>
    </w:p>
    <w:p w14:paraId="11A75CBC" w14:textId="77777777" w:rsidR="00EE0E97" w:rsidRPr="00B96004" w:rsidRDefault="00EE0E97" w:rsidP="00CD11E4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B96004">
        <w:rPr>
          <w:rFonts w:asciiTheme="minorHAnsi" w:hAnsiTheme="minorHAnsi" w:cstheme="minorHAnsi"/>
          <w:sz w:val="20"/>
          <w:szCs w:val="20"/>
        </w:rPr>
        <w:t xml:space="preserve">w celach zdrowotnych, związanych z udzielaniem Ci świadczeń zdrowotnych – </w:t>
      </w:r>
      <w:r w:rsidRPr="00B96004">
        <w:rPr>
          <w:rFonts w:asciiTheme="minorHAnsi" w:hAnsiTheme="minorHAnsi" w:cstheme="minorHAnsi"/>
          <w:bCs/>
          <w:sz w:val="20"/>
          <w:szCs w:val="20"/>
        </w:rPr>
        <w:t xml:space="preserve">w tym prowadzeniem i udostępnianiem dokumentacji medycznej - na podstawie art. 9 ust. 2 lit h RODO oraz art. 6 ust. 1 lit. c RODO; </w:t>
      </w:r>
    </w:p>
    <w:p w14:paraId="5C9D5C8E" w14:textId="4C08A2BC" w:rsidR="00EE0E97" w:rsidRPr="00B9562E" w:rsidRDefault="00EE0E97" w:rsidP="00CD11E4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B9562E">
        <w:rPr>
          <w:rFonts w:asciiTheme="minorHAnsi" w:hAnsiTheme="minorHAnsi" w:cstheme="minorHAnsi"/>
          <w:sz w:val="20"/>
          <w:szCs w:val="20"/>
        </w:rPr>
        <w:t>w celu realizacji umowy o wykonanie usługi zawartej w Administratorem – na podstawie art.6 ust. 1 lit. b  RODO</w:t>
      </w:r>
      <w:r w:rsidR="00B9562E" w:rsidRPr="00B9562E">
        <w:rPr>
          <w:rFonts w:asciiTheme="minorHAnsi" w:hAnsiTheme="minorHAnsi" w:cstheme="minorHAnsi"/>
          <w:sz w:val="20"/>
          <w:szCs w:val="20"/>
        </w:rPr>
        <w:t xml:space="preserve"> oraz </w:t>
      </w:r>
      <w:r w:rsidR="00B9562E" w:rsidRPr="00B9562E">
        <w:rPr>
          <w:rFonts w:asciiTheme="minorHAnsi" w:hAnsiTheme="minorHAnsi" w:cstheme="minorHAnsi"/>
          <w:bCs/>
          <w:sz w:val="20"/>
          <w:szCs w:val="20"/>
        </w:rPr>
        <w:t>art. 9 ust. 2 lit h RODO</w:t>
      </w:r>
      <w:r w:rsidRPr="00B9562E">
        <w:rPr>
          <w:rFonts w:asciiTheme="minorHAnsi" w:hAnsiTheme="minorHAnsi" w:cstheme="minorHAnsi"/>
          <w:sz w:val="20"/>
          <w:szCs w:val="20"/>
        </w:rPr>
        <w:t>;</w:t>
      </w:r>
    </w:p>
    <w:p w14:paraId="1BF49FA3" w14:textId="77777777" w:rsidR="00EE0E97" w:rsidRPr="00B96004" w:rsidRDefault="00EE0E97" w:rsidP="00CD11E4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B96004">
        <w:rPr>
          <w:rFonts w:asciiTheme="minorHAnsi" w:hAnsiTheme="minorHAnsi" w:cstheme="minorHAnsi"/>
          <w:sz w:val="20"/>
          <w:szCs w:val="20"/>
        </w:rPr>
        <w:t>w celu ochrony przed roszczeniami oraz w celu dochodzenia roszczeń a także w celu zapewnienia bezpieczeństwa osób i mienia – na podstawie prawnie uzasadnionego interesu Administratora, zgodnie z art. 6 ust. 1 lit. f oraz art. 9 ust. 2 lit. f  RODO;</w:t>
      </w:r>
    </w:p>
    <w:p w14:paraId="129CE0D9" w14:textId="77777777" w:rsidR="00EE0E97" w:rsidRPr="00B96004" w:rsidRDefault="00EE0E97" w:rsidP="00CD11E4">
      <w:pPr>
        <w:pStyle w:val="Akapitzlist"/>
        <w:numPr>
          <w:ilvl w:val="0"/>
          <w:numId w:val="19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B96004">
        <w:rPr>
          <w:rFonts w:asciiTheme="minorHAnsi" w:hAnsiTheme="minorHAnsi" w:cstheme="minorHAnsi"/>
          <w:sz w:val="20"/>
          <w:szCs w:val="20"/>
        </w:rPr>
        <w:t>w celach marketingowych oraz innych niewymienionych w lit. a i b – na podstawie Twojej zgody, zgodnie z art. 6 ust 1 lit. a RODO;</w:t>
      </w:r>
    </w:p>
    <w:p w14:paraId="276A93E4" w14:textId="143C2693" w:rsidR="00EE0E97" w:rsidRPr="00B96004" w:rsidRDefault="00EE0E97" w:rsidP="00CD11E4">
      <w:pPr>
        <w:rPr>
          <w:rFonts w:asciiTheme="minorHAnsi" w:hAnsiTheme="minorHAnsi" w:cstheme="minorHAnsi"/>
          <w:sz w:val="20"/>
          <w:szCs w:val="20"/>
        </w:rPr>
      </w:pPr>
      <w:r w:rsidRPr="00B96004">
        <w:rPr>
          <w:rFonts w:asciiTheme="minorHAnsi" w:hAnsiTheme="minorHAnsi" w:cstheme="minorHAnsi"/>
          <w:sz w:val="20"/>
          <w:szCs w:val="20"/>
        </w:rPr>
        <w:t>Podanie przez Ciebie danych osobowych jest dobrowolne, ale konieczne dla skorzystania z usług świadczonych przez Administratora</w:t>
      </w:r>
      <w:r w:rsidR="0084668D" w:rsidRPr="00B96004">
        <w:rPr>
          <w:rFonts w:asciiTheme="minorHAnsi" w:hAnsiTheme="minorHAnsi" w:cstheme="minorHAnsi"/>
          <w:sz w:val="20"/>
          <w:szCs w:val="20"/>
        </w:rPr>
        <w:t xml:space="preserve"> lub dla komunikacji z Administratorem, w tym w celu rejestracji wizyty lub odpowiedzi na Twoje wiadomości</w:t>
      </w:r>
      <w:r w:rsidRPr="00B96004">
        <w:rPr>
          <w:rFonts w:asciiTheme="minorHAnsi" w:hAnsiTheme="minorHAnsi" w:cstheme="minorHAnsi"/>
          <w:sz w:val="20"/>
          <w:szCs w:val="20"/>
        </w:rPr>
        <w:t xml:space="preserve">. </w:t>
      </w:r>
      <w:bookmarkStart w:id="1" w:name="_GoBack"/>
      <w:bookmarkEnd w:id="1"/>
    </w:p>
    <w:p w14:paraId="3EB84800" w14:textId="77777777" w:rsidR="00EE0E97" w:rsidRPr="00B96004" w:rsidRDefault="00EE0E97" w:rsidP="00CD11E4">
      <w:pPr>
        <w:rPr>
          <w:rFonts w:asciiTheme="minorHAnsi" w:hAnsiTheme="minorHAnsi" w:cstheme="minorHAnsi"/>
          <w:sz w:val="20"/>
          <w:szCs w:val="20"/>
        </w:rPr>
      </w:pPr>
      <w:r w:rsidRPr="00B96004">
        <w:rPr>
          <w:rFonts w:asciiTheme="minorHAnsi" w:hAnsiTheme="minorHAnsi" w:cstheme="minorHAnsi"/>
          <w:sz w:val="20"/>
          <w:szCs w:val="20"/>
        </w:rPr>
        <w:t>Twoje dane osobowe mogą zostać przekazane innym podmiotom wyłącznie w uzasadnionych przypadkach i z poszanowaniem poufności tych danych. Twoje dane mogą być przekazane:</w:t>
      </w:r>
    </w:p>
    <w:p w14:paraId="3EAF0E5A" w14:textId="77777777" w:rsidR="00EE0E97" w:rsidRPr="00B96004" w:rsidRDefault="00EE0E97" w:rsidP="00CD11E4">
      <w:pPr>
        <w:pStyle w:val="Akapitzlist"/>
        <w:numPr>
          <w:ilvl w:val="0"/>
          <w:numId w:val="20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B96004">
        <w:rPr>
          <w:rFonts w:asciiTheme="minorHAnsi" w:hAnsiTheme="minorHAnsi" w:cstheme="minorHAnsi"/>
          <w:sz w:val="20"/>
          <w:szCs w:val="20"/>
        </w:rPr>
        <w:t>osobom i podmiotom udzielającym świadczeń zdrowotnych na zlecenie Administratora (np. innym podmiotom leczniczym, laboratoriom itd. w celu  kontynuacji leczenia, wykonania zleconych badań lub udzielenia innych świadczeń zdrowotnych);</w:t>
      </w:r>
    </w:p>
    <w:p w14:paraId="5CC6712E" w14:textId="77777777" w:rsidR="00EE0E97" w:rsidRPr="00B96004" w:rsidRDefault="00EE0E97" w:rsidP="00CD11E4">
      <w:pPr>
        <w:pStyle w:val="Akapitzlist"/>
        <w:numPr>
          <w:ilvl w:val="0"/>
          <w:numId w:val="20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B96004">
        <w:rPr>
          <w:rFonts w:asciiTheme="minorHAnsi" w:hAnsiTheme="minorHAnsi" w:cstheme="minorHAnsi"/>
          <w:sz w:val="20"/>
          <w:szCs w:val="20"/>
        </w:rPr>
        <w:t>Ministrowi Zdrowia jako administratorowi danych osobowych przetwarzanych w Systemie Informacji Medycznej w ramach Elektronicznej Platformy Gromadzenia, Analizy i Udostępniania Zasobów Cyfrowych o Zdarzeniach Medycznych;</w:t>
      </w:r>
    </w:p>
    <w:p w14:paraId="43F0CD6C" w14:textId="77777777" w:rsidR="00EE0E97" w:rsidRPr="00B96004" w:rsidRDefault="00EE0E97" w:rsidP="00CD11E4">
      <w:pPr>
        <w:pStyle w:val="Akapitzlist"/>
        <w:numPr>
          <w:ilvl w:val="0"/>
          <w:numId w:val="20"/>
        </w:numPr>
        <w:contextualSpacing w:val="0"/>
        <w:rPr>
          <w:rFonts w:asciiTheme="minorHAnsi" w:hAnsiTheme="minorHAnsi" w:cstheme="minorHAnsi"/>
          <w:sz w:val="20"/>
          <w:szCs w:val="20"/>
        </w:rPr>
      </w:pPr>
      <w:bookmarkStart w:id="2" w:name="_Hlk88048038"/>
      <w:r w:rsidRPr="00B96004">
        <w:rPr>
          <w:rFonts w:asciiTheme="minorHAnsi" w:hAnsiTheme="minorHAnsi" w:cstheme="minorHAnsi"/>
          <w:sz w:val="20"/>
          <w:szCs w:val="20"/>
        </w:rPr>
        <w:t>podmiotom świadczącym usługi hostingowe i teleinformatyczne na rzecz Administratora (np. dostawcy oprogramowania do prowadzenia dokumentacji medycznej oraz dostawcy serwera, na którym przechowywane są dane osobowe);</w:t>
      </w:r>
    </w:p>
    <w:p w14:paraId="08058EAA" w14:textId="6499E001" w:rsidR="00EE0E97" w:rsidRPr="00B96004" w:rsidRDefault="00EE0E97" w:rsidP="00CD11E4">
      <w:pPr>
        <w:pStyle w:val="Akapitzlist"/>
        <w:numPr>
          <w:ilvl w:val="0"/>
          <w:numId w:val="20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B96004">
        <w:rPr>
          <w:rFonts w:asciiTheme="minorHAnsi" w:hAnsiTheme="minorHAnsi" w:cstheme="minorHAnsi"/>
          <w:sz w:val="20"/>
          <w:szCs w:val="20"/>
        </w:rPr>
        <w:t>podmiotom współpracującym z Administratorem w zakresie prowadzenia i obsługi systemu rezerwacji wizyt</w:t>
      </w:r>
      <w:r w:rsidR="009F031D" w:rsidRPr="00B96004">
        <w:rPr>
          <w:rFonts w:asciiTheme="minorHAnsi" w:hAnsiTheme="minorHAnsi" w:cstheme="minorHAnsi"/>
          <w:sz w:val="20"/>
          <w:szCs w:val="20"/>
        </w:rPr>
        <w:t>;</w:t>
      </w:r>
    </w:p>
    <w:p w14:paraId="583ECED9" w14:textId="77777777" w:rsidR="00EE0E97" w:rsidRPr="00B96004" w:rsidRDefault="00EE0E97" w:rsidP="00CD11E4">
      <w:pPr>
        <w:pStyle w:val="Akapitzlist"/>
        <w:numPr>
          <w:ilvl w:val="0"/>
          <w:numId w:val="20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B96004">
        <w:rPr>
          <w:rFonts w:asciiTheme="minorHAnsi" w:hAnsiTheme="minorHAnsi" w:cstheme="minorHAnsi"/>
          <w:sz w:val="20"/>
          <w:szCs w:val="20"/>
        </w:rPr>
        <w:t>osobom upoważnionym przez Ciebie do zasięgania informacji o Twoim stanie zdrowia lub dostępu do dokumentacji medycznej;</w:t>
      </w:r>
    </w:p>
    <w:p w14:paraId="7C92326B" w14:textId="77777777" w:rsidR="00EE0E97" w:rsidRPr="00B96004" w:rsidRDefault="00EE0E97" w:rsidP="00CD11E4">
      <w:pPr>
        <w:pStyle w:val="Akapitzlist"/>
        <w:numPr>
          <w:ilvl w:val="0"/>
          <w:numId w:val="20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B96004">
        <w:rPr>
          <w:rFonts w:asciiTheme="minorHAnsi" w:hAnsiTheme="minorHAnsi" w:cstheme="minorHAnsi"/>
          <w:sz w:val="20"/>
          <w:szCs w:val="20"/>
        </w:rPr>
        <w:t>ubezpieczycielom w przypadku kierowania roszczeń przeciwko Administratorowi;</w:t>
      </w:r>
    </w:p>
    <w:p w14:paraId="0FA5400A" w14:textId="77777777" w:rsidR="00EE0E97" w:rsidRPr="00B96004" w:rsidRDefault="00EE0E97" w:rsidP="00CD11E4">
      <w:pPr>
        <w:pStyle w:val="Akapitzlist"/>
        <w:numPr>
          <w:ilvl w:val="0"/>
          <w:numId w:val="20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B96004">
        <w:rPr>
          <w:rFonts w:asciiTheme="minorHAnsi" w:hAnsiTheme="minorHAnsi" w:cstheme="minorHAnsi"/>
          <w:sz w:val="20"/>
          <w:szCs w:val="20"/>
        </w:rPr>
        <w:t>podmiotom świadczącym usługi prawne, księgowe i archiwizacji na rzecz Administratora;</w:t>
      </w:r>
    </w:p>
    <w:p w14:paraId="51967B33" w14:textId="77777777" w:rsidR="00EE0E97" w:rsidRPr="00B96004" w:rsidRDefault="00EE0E97" w:rsidP="00CD11E4">
      <w:pPr>
        <w:pStyle w:val="Akapitzlist"/>
        <w:numPr>
          <w:ilvl w:val="0"/>
          <w:numId w:val="20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B96004">
        <w:rPr>
          <w:rFonts w:asciiTheme="minorHAnsi" w:hAnsiTheme="minorHAnsi" w:cstheme="minorHAnsi"/>
          <w:sz w:val="20"/>
          <w:szCs w:val="20"/>
        </w:rPr>
        <w:lastRenderedPageBreak/>
        <w:t>organom władzy publicznej i innym organom w zakresie ich ustawowych uprawnień.</w:t>
      </w:r>
    </w:p>
    <w:bookmarkEnd w:id="2"/>
    <w:p w14:paraId="15013CE1" w14:textId="7E337FD2" w:rsidR="00EE0E97" w:rsidRPr="00B96004" w:rsidRDefault="00EE0E97" w:rsidP="00CD11E4">
      <w:pPr>
        <w:rPr>
          <w:rFonts w:asciiTheme="minorHAnsi" w:hAnsiTheme="minorHAnsi" w:cstheme="minorHAnsi"/>
          <w:sz w:val="20"/>
          <w:szCs w:val="20"/>
        </w:rPr>
      </w:pPr>
      <w:r w:rsidRPr="00B96004">
        <w:rPr>
          <w:rFonts w:asciiTheme="minorHAnsi" w:hAnsiTheme="minorHAnsi" w:cstheme="minorHAnsi"/>
          <w:sz w:val="20"/>
          <w:szCs w:val="20"/>
        </w:rPr>
        <w:t>Twoje Dane osobowe nie będą przekazywane do państw trzecich ani do organizacji międzynarodowej.</w:t>
      </w:r>
      <w:r w:rsidRPr="00B96004">
        <w:rPr>
          <w:rFonts w:asciiTheme="minorHAnsi" w:hAnsiTheme="minorHAnsi" w:cstheme="minorHAnsi"/>
          <w:bCs/>
          <w:sz w:val="20"/>
          <w:szCs w:val="20"/>
        </w:rPr>
        <w:t xml:space="preserve"> Administrator nie będzie stosował zautomatyzowanego podejmowania decyzji w sprawie danych osobowych.</w:t>
      </w:r>
    </w:p>
    <w:p w14:paraId="108F91D3" w14:textId="0D13E37F" w:rsidR="001710CB" w:rsidRPr="00B96004" w:rsidRDefault="001710CB" w:rsidP="001710CB">
      <w:pPr>
        <w:spacing w:before="60" w:after="60"/>
        <w:rPr>
          <w:rFonts w:asciiTheme="minorHAnsi" w:hAnsiTheme="minorHAnsi" w:cstheme="minorHAnsi"/>
          <w:sz w:val="20"/>
          <w:szCs w:val="20"/>
        </w:rPr>
      </w:pPr>
      <w:r w:rsidRPr="00B96004">
        <w:rPr>
          <w:rFonts w:asciiTheme="minorHAnsi" w:hAnsiTheme="minorHAnsi" w:cstheme="minorHAnsi"/>
          <w:sz w:val="20"/>
          <w:szCs w:val="20"/>
        </w:rPr>
        <w:t xml:space="preserve">Twoje dane osobowe będą przechowywane do momentu przedawnienia roszczeń z tytułu udzielonych Ci świadczeń. </w:t>
      </w:r>
    </w:p>
    <w:p w14:paraId="0C51310D" w14:textId="77777777" w:rsidR="00EE0E97" w:rsidRPr="00B96004" w:rsidRDefault="00EE0E97" w:rsidP="00CD11E4">
      <w:pPr>
        <w:rPr>
          <w:rFonts w:asciiTheme="minorHAnsi" w:hAnsiTheme="minorHAnsi" w:cstheme="minorHAnsi"/>
          <w:sz w:val="20"/>
          <w:szCs w:val="20"/>
        </w:rPr>
      </w:pPr>
      <w:r w:rsidRPr="00B96004">
        <w:rPr>
          <w:rFonts w:asciiTheme="minorHAnsi" w:hAnsiTheme="minorHAnsi" w:cstheme="minorHAnsi"/>
          <w:sz w:val="20"/>
          <w:szCs w:val="20"/>
        </w:rPr>
        <w:t xml:space="preserve">Dane zawarte w dokumentacji medycznej będziemy przechowywali </w:t>
      </w:r>
      <w:bookmarkStart w:id="3" w:name="_Hlk88048184"/>
      <w:r w:rsidRPr="00B96004">
        <w:rPr>
          <w:rFonts w:asciiTheme="minorHAnsi" w:hAnsiTheme="minorHAnsi" w:cstheme="minorHAnsi"/>
          <w:sz w:val="20"/>
          <w:szCs w:val="20"/>
        </w:rPr>
        <w:t>przez niezbędny okres jej przechowywania wynikający z powszechnie obowiązujących przepisów prawa.</w:t>
      </w:r>
      <w:bookmarkEnd w:id="3"/>
    </w:p>
    <w:p w14:paraId="21D36869" w14:textId="4F0B33EC" w:rsidR="00EE0E97" w:rsidRPr="00B96004" w:rsidRDefault="00EE0E97" w:rsidP="00CD11E4">
      <w:pPr>
        <w:rPr>
          <w:rFonts w:asciiTheme="minorHAnsi" w:hAnsiTheme="minorHAnsi" w:cstheme="minorHAnsi"/>
          <w:sz w:val="20"/>
          <w:szCs w:val="20"/>
        </w:rPr>
      </w:pPr>
      <w:r w:rsidRPr="00B96004">
        <w:rPr>
          <w:rFonts w:asciiTheme="minorHAnsi" w:hAnsiTheme="minorHAnsi" w:cstheme="minorHAnsi"/>
          <w:sz w:val="20"/>
          <w:szCs w:val="20"/>
        </w:rPr>
        <w:t>W przypadku danych przetwarzanych na podstawie Twojej zgody, będziemy dane te przetwarzać do czasu zgłoszenia przez Ciebie sprzeciwu wobec przetwarzania danych, wycofania przez Ciebie zgody na ich przetwarzanie, lub gdy z innych przyczyn przetwarzanie tych danych stanie się zbędne.</w:t>
      </w:r>
    </w:p>
    <w:p w14:paraId="7BD3D071" w14:textId="6FF0A630" w:rsidR="001710CB" w:rsidRPr="00B96004" w:rsidRDefault="001710CB" w:rsidP="00CD11E4">
      <w:pPr>
        <w:rPr>
          <w:rFonts w:asciiTheme="minorHAnsi" w:hAnsiTheme="minorHAnsi" w:cstheme="minorHAnsi"/>
          <w:sz w:val="20"/>
          <w:szCs w:val="20"/>
        </w:rPr>
      </w:pPr>
      <w:r w:rsidRPr="00B96004">
        <w:rPr>
          <w:rFonts w:asciiTheme="minorHAnsi" w:hAnsiTheme="minorHAnsi" w:cstheme="minorHAnsi"/>
          <w:sz w:val="20"/>
          <w:szCs w:val="20"/>
        </w:rPr>
        <w:t xml:space="preserve">Oświadczenie o cofnięciu zgody na przetwarzanie danych osobowych wymaga jego złożenia w formie pisemnej lub elektronicznej na adres mailowy: </w:t>
      </w:r>
      <w:hyperlink r:id="rId6" w:history="1">
        <w:r w:rsidR="00314A23" w:rsidRPr="00094155">
          <w:rPr>
            <w:rStyle w:val="Hipercze"/>
            <w:rFonts w:asciiTheme="minorHAnsi" w:hAnsiTheme="minorHAnsi" w:cstheme="minorHAnsi"/>
            <w:sz w:val="20"/>
            <w:szCs w:val="20"/>
          </w:rPr>
          <w:t>otooptyk@gmail.com</w:t>
        </w:r>
      </w:hyperlink>
      <w:r w:rsidR="00314A2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6594FD2" w14:textId="77777777" w:rsidR="00EE0E97" w:rsidRPr="00B96004" w:rsidRDefault="00EE0E97" w:rsidP="00CD11E4">
      <w:pPr>
        <w:rPr>
          <w:rFonts w:asciiTheme="minorHAnsi" w:hAnsiTheme="minorHAnsi" w:cstheme="minorHAnsi"/>
          <w:sz w:val="20"/>
          <w:szCs w:val="20"/>
        </w:rPr>
      </w:pPr>
      <w:r w:rsidRPr="00B96004">
        <w:rPr>
          <w:rFonts w:asciiTheme="minorHAnsi" w:hAnsiTheme="minorHAnsi" w:cstheme="minorHAnsi"/>
          <w:sz w:val="20"/>
          <w:szCs w:val="20"/>
        </w:rPr>
        <w:t xml:space="preserve">Przysługuje Ci prawo dostępu do danych osobowych, ich sprostowania, usunięcia lub ograniczenia przetwarzania, a także prawo do wniesienia sprzeciwu wobec przetwarzania oraz prawo do przenoszenia danych. </w:t>
      </w:r>
    </w:p>
    <w:p w14:paraId="6B5816A9" w14:textId="77777777" w:rsidR="00EE0E97" w:rsidRPr="00B96004" w:rsidRDefault="00EE0E97" w:rsidP="00CD11E4">
      <w:pPr>
        <w:rPr>
          <w:rFonts w:asciiTheme="minorHAnsi" w:hAnsiTheme="minorHAnsi" w:cstheme="minorHAnsi"/>
          <w:sz w:val="20"/>
          <w:szCs w:val="20"/>
        </w:rPr>
      </w:pPr>
      <w:r w:rsidRPr="00B96004">
        <w:rPr>
          <w:rFonts w:asciiTheme="minorHAnsi" w:hAnsiTheme="minorHAnsi" w:cstheme="minorHAnsi"/>
          <w:sz w:val="20"/>
          <w:szCs w:val="20"/>
        </w:rPr>
        <w:t>Prawo przenoszenia danych osobowych oraz prawo sprzeciwu wobec przetwarzania danych osobowych nie dotyczą danych przetwarzanych na podstawie art. 9 ust. 2 lit. h RODO tj. danych przetwarzanych w celach zdrowotnych, związanych z udzielaniem Ci świadczeń zdrowotnych, w tym danych zawartych w dokumentacji medycznej.</w:t>
      </w:r>
    </w:p>
    <w:p w14:paraId="2D6A3666" w14:textId="77777777" w:rsidR="00EE0E97" w:rsidRPr="00B96004" w:rsidRDefault="00EE0E97" w:rsidP="00CD11E4">
      <w:pPr>
        <w:rPr>
          <w:rFonts w:asciiTheme="minorHAnsi" w:hAnsiTheme="minorHAnsi" w:cstheme="minorHAnsi"/>
          <w:sz w:val="20"/>
          <w:szCs w:val="20"/>
        </w:rPr>
      </w:pPr>
      <w:r w:rsidRPr="00B96004">
        <w:rPr>
          <w:rFonts w:asciiTheme="minorHAnsi" w:hAnsiTheme="minorHAnsi" w:cstheme="minorHAnsi"/>
          <w:sz w:val="20"/>
          <w:szCs w:val="20"/>
        </w:rPr>
        <w:t>Przysługuje Ci prawo do wniesienia skargi do Prezesa Urzędu Ochrony Danych Osobowych.</w:t>
      </w:r>
    </w:p>
    <w:p w14:paraId="74CA93DB" w14:textId="5C46920E" w:rsidR="005C5762" w:rsidRPr="00B96004" w:rsidRDefault="008200D6" w:rsidP="00CD11E4">
      <w:pPr>
        <w:pStyle w:val="Nagwek1"/>
        <w:spacing w:before="120" w:after="120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B96004">
        <w:rPr>
          <w:rFonts w:asciiTheme="minorHAnsi" w:eastAsia="Times New Roman" w:hAnsiTheme="minorHAnsi" w:cstheme="minorHAnsi"/>
          <w:sz w:val="20"/>
          <w:szCs w:val="20"/>
          <w:bdr w:val="none" w:sz="0" w:space="0" w:color="auto" w:frame="1"/>
          <w:lang w:eastAsia="pl-PL"/>
        </w:rPr>
        <w:t>COOKIES</w:t>
      </w:r>
    </w:p>
    <w:p w14:paraId="6C075584" w14:textId="77777777" w:rsidR="000F78AA" w:rsidRPr="00B96004" w:rsidRDefault="005C5762" w:rsidP="00CD11E4">
      <w:pPr>
        <w:pStyle w:val="Tekstpodstawowy"/>
        <w:rPr>
          <w:rFonts w:asciiTheme="minorHAnsi" w:hAnsiTheme="minorHAnsi" w:cstheme="minorHAnsi"/>
          <w:sz w:val="20"/>
          <w:szCs w:val="20"/>
          <w:lang w:eastAsia="pl-PL"/>
        </w:rPr>
      </w:pPr>
      <w:r w:rsidRPr="00B96004">
        <w:rPr>
          <w:rFonts w:asciiTheme="minorHAnsi" w:hAnsiTheme="minorHAnsi" w:cstheme="minorHAnsi"/>
          <w:sz w:val="20"/>
          <w:szCs w:val="20"/>
          <w:lang w:eastAsia="pl-PL"/>
        </w:rPr>
        <w:t>Pliki cookies (tzw. „ciasteczka”) stanowią dane informatyczne, które przechowywane są w urządzeniu końcowym użytkownika</w:t>
      </w:r>
      <w:r w:rsidR="000F78AA" w:rsidRPr="00B96004">
        <w:rPr>
          <w:rFonts w:asciiTheme="minorHAnsi" w:hAnsiTheme="minorHAnsi" w:cstheme="minorHAnsi"/>
          <w:sz w:val="20"/>
          <w:szCs w:val="20"/>
          <w:lang w:eastAsia="pl-PL"/>
        </w:rPr>
        <w:t xml:space="preserve"> (np. komputerze, tablecie, smartfonie).</w:t>
      </w:r>
    </w:p>
    <w:p w14:paraId="3E837C9A" w14:textId="7ABE6A48" w:rsidR="001A0D6F" w:rsidRPr="00B96004" w:rsidRDefault="000F78AA" w:rsidP="00CD11E4">
      <w:pPr>
        <w:pStyle w:val="Tekstpodstawowy"/>
        <w:rPr>
          <w:rFonts w:asciiTheme="minorHAnsi" w:hAnsiTheme="minorHAnsi" w:cstheme="minorHAnsi"/>
          <w:sz w:val="20"/>
          <w:szCs w:val="20"/>
          <w:u w:color="000000"/>
        </w:rPr>
      </w:pPr>
      <w:r w:rsidRPr="00B9600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 </w:t>
      </w:r>
      <w:r w:rsidR="00B1608B" w:rsidRPr="00B96004">
        <w:rPr>
          <w:rFonts w:asciiTheme="minorHAnsi" w:eastAsia="Times New Roman" w:hAnsiTheme="minorHAnsi" w:cstheme="minorHAnsi"/>
          <w:sz w:val="20"/>
          <w:szCs w:val="20"/>
          <w:lang w:eastAsia="pl-PL"/>
        </w:rPr>
        <w:t>naszej stronie internetowej</w:t>
      </w:r>
      <w:r w:rsidRPr="00B96004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B96004">
        <w:rPr>
          <w:rFonts w:asciiTheme="minorHAnsi" w:hAnsiTheme="minorHAnsi" w:cstheme="minorHAnsi"/>
          <w:sz w:val="20"/>
          <w:szCs w:val="20"/>
          <w:u w:color="000000"/>
        </w:rPr>
        <w:t>wykorzystywane są dwa zasadnicze rodzaje plików cookies: sesyjne oraz stałe. Pliki cookies sesyjne są plikami tymczasowymi, które przechowywane są w urządzeniu końcowym użytkownika do czasu wylogowania, opuszczenia strony internetowej lub wyłączenia oprogramowania (przeglądarki internetowej). Stałe cookies stałe przechowywane są w Twoim urządzeniu końcowym przez czas określony w parametrach plików cookies lub do czasu ich usunięcia.</w:t>
      </w:r>
    </w:p>
    <w:p w14:paraId="6355F7BD" w14:textId="4D950066" w:rsidR="000F78AA" w:rsidRPr="00B96004" w:rsidRDefault="000F78AA" w:rsidP="00CD11E4">
      <w:pPr>
        <w:pStyle w:val="NormalnyWeb"/>
        <w:spacing w:before="120" w:beforeAutospacing="0" w:after="120" w:afterAutospacing="0"/>
        <w:jc w:val="both"/>
        <w:rPr>
          <w:rFonts w:asciiTheme="minorHAnsi" w:eastAsia="Calibri" w:hAnsiTheme="minorHAnsi" w:cstheme="minorHAnsi"/>
          <w:color w:val="000000"/>
          <w:sz w:val="20"/>
          <w:szCs w:val="20"/>
          <w:u w:color="000000"/>
          <w:shd w:val="clear" w:color="auto" w:fill="FFFFFF"/>
        </w:rPr>
      </w:pPr>
      <w:r w:rsidRPr="00B96004">
        <w:rPr>
          <w:rFonts w:asciiTheme="minorHAnsi" w:eastAsia="Calibri" w:hAnsiTheme="minorHAnsi" w:cstheme="minorHAnsi"/>
          <w:color w:val="000000"/>
          <w:sz w:val="20"/>
          <w:szCs w:val="20"/>
          <w:u w:color="000000"/>
        </w:rPr>
        <w:t xml:space="preserve">Pliki cookies wykorzystujemy za Twoją zgodą, którą </w:t>
      </w:r>
      <w:r w:rsidR="0092295B" w:rsidRPr="00B96004">
        <w:rPr>
          <w:rFonts w:asciiTheme="minorHAnsi" w:eastAsia="Calibri" w:hAnsiTheme="minorHAnsi" w:cstheme="minorHAnsi"/>
          <w:color w:val="000000"/>
          <w:sz w:val="20"/>
          <w:szCs w:val="20"/>
          <w:u w:color="000000"/>
        </w:rPr>
        <w:t xml:space="preserve">możesz wyrazić akceptując komunikat o plikach cookies, który wyświetla się w trakcie Twojej pierwszej wizyty na stronie internetowej. </w:t>
      </w:r>
      <w:r w:rsidRPr="00B96004">
        <w:rPr>
          <w:rFonts w:asciiTheme="minorHAnsi" w:eastAsia="Calibri" w:hAnsiTheme="minorHAnsi" w:cstheme="minorHAnsi"/>
          <w:color w:val="000000"/>
          <w:sz w:val="20"/>
          <w:szCs w:val="20"/>
          <w:u w:color="000000"/>
        </w:rPr>
        <w:t xml:space="preserve"> W każdym czasie możesz dokonać zmiany ustawień dotyczących plików cookies.</w:t>
      </w:r>
      <w:r w:rsidRPr="00B9600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B96004">
        <w:rPr>
          <w:rFonts w:asciiTheme="minorHAnsi" w:eastAsia="Calibri" w:hAnsiTheme="minorHAnsi" w:cstheme="minorHAnsi"/>
          <w:color w:val="000000"/>
          <w:sz w:val="20"/>
          <w:szCs w:val="20"/>
          <w:u w:color="000000"/>
        </w:rPr>
        <w:t>Szczegółowe informacje o możliwości i sposobach obsługi plików cookies dostępne są w ustawieniach przeglądarki internetowej.</w:t>
      </w:r>
      <w:r w:rsidRPr="00B96004">
        <w:rPr>
          <w:rFonts w:asciiTheme="minorHAnsi" w:eastAsia="Calibri" w:hAnsiTheme="minorHAnsi" w:cstheme="minorHAnsi"/>
          <w:color w:val="000000"/>
          <w:sz w:val="20"/>
          <w:szCs w:val="20"/>
          <w:u w:color="000000"/>
          <w:shd w:val="clear" w:color="auto" w:fill="FFFFFF"/>
        </w:rPr>
        <w:t xml:space="preserve"> Pamiętaj, że wyłączenie lub ograniczenie obsługi plików cookies może powodować trudności w korzystaniu z ze strony internetowej.</w:t>
      </w:r>
    </w:p>
    <w:p w14:paraId="6F1464BC" w14:textId="00BB7F0B" w:rsidR="000F78AA" w:rsidRPr="00B96004" w:rsidRDefault="000F78AA" w:rsidP="00CD11E4">
      <w:pPr>
        <w:pStyle w:val="NormalnyWeb"/>
        <w:spacing w:before="120" w:beforeAutospacing="0" w:after="120" w:afterAutospacing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B96004">
        <w:rPr>
          <w:rFonts w:asciiTheme="minorHAnsi" w:eastAsia="Calibri" w:hAnsiTheme="minorHAnsi" w:cstheme="minorHAnsi"/>
          <w:sz w:val="20"/>
          <w:szCs w:val="20"/>
        </w:rPr>
        <w:t>Wykorzystujemy cookies własne w celu zapewnienia prawidłowego działania strony</w:t>
      </w:r>
      <w:r w:rsidR="001710CB" w:rsidRPr="00B96004">
        <w:rPr>
          <w:rFonts w:asciiTheme="minorHAnsi" w:eastAsia="Calibri" w:hAnsiTheme="minorHAnsi" w:cstheme="minorHAnsi"/>
          <w:sz w:val="20"/>
          <w:szCs w:val="20"/>
        </w:rPr>
        <w:t xml:space="preserve">. </w:t>
      </w:r>
      <w:r w:rsidRPr="00B96004">
        <w:rPr>
          <w:rFonts w:asciiTheme="minorHAnsi" w:eastAsia="Calibri" w:hAnsiTheme="minorHAnsi" w:cstheme="minorHAnsi"/>
          <w:sz w:val="20"/>
          <w:szCs w:val="20"/>
          <w:highlight w:val="yellow"/>
        </w:rPr>
        <w:t>Wykorzystujmy również cookies podmiotów trzecich</w:t>
      </w:r>
      <w:r w:rsidR="0018453A" w:rsidRPr="00B96004">
        <w:rPr>
          <w:rFonts w:asciiTheme="minorHAnsi" w:eastAsia="Calibri" w:hAnsiTheme="minorHAnsi" w:cstheme="minorHAnsi"/>
          <w:sz w:val="20"/>
          <w:szCs w:val="20"/>
          <w:highlight w:val="yellow"/>
        </w:rPr>
        <w:t xml:space="preserve">: </w:t>
      </w:r>
      <w:r w:rsidRPr="00B96004">
        <w:rPr>
          <w:rFonts w:asciiTheme="minorHAnsi" w:hAnsiTheme="minorHAnsi" w:cstheme="minorHAnsi"/>
          <w:sz w:val="20"/>
          <w:szCs w:val="20"/>
          <w:highlight w:val="yellow"/>
          <w:shd w:val="clear" w:color="auto" w:fill="FFFFFF"/>
        </w:rPr>
        <w:t xml:space="preserve">Google Analytics </w:t>
      </w:r>
      <w:r w:rsidR="0018453A" w:rsidRPr="00B96004">
        <w:rPr>
          <w:rFonts w:asciiTheme="minorHAnsi" w:hAnsiTheme="minorHAnsi" w:cstheme="minorHAnsi"/>
          <w:sz w:val="20"/>
          <w:szCs w:val="20"/>
          <w:highlight w:val="yellow"/>
          <w:shd w:val="clear" w:color="auto" w:fill="FFFFFF"/>
        </w:rPr>
        <w:t>(</w:t>
      </w:r>
      <w:r w:rsidRPr="00B96004">
        <w:rPr>
          <w:rFonts w:asciiTheme="minorHAnsi" w:hAnsiTheme="minorHAnsi" w:cstheme="minorHAnsi"/>
          <w:sz w:val="20"/>
          <w:szCs w:val="20"/>
          <w:highlight w:val="yellow"/>
          <w:shd w:val="clear" w:color="auto" w:fill="FFFFFF"/>
        </w:rPr>
        <w:t>w celach statystycznych oraz związanych z</w:t>
      </w:r>
      <w:r w:rsidR="0018453A" w:rsidRPr="00B96004">
        <w:rPr>
          <w:rFonts w:asciiTheme="minorHAnsi" w:hAnsiTheme="minorHAnsi" w:cstheme="minorHAnsi"/>
          <w:sz w:val="20"/>
          <w:szCs w:val="20"/>
          <w:highlight w:val="yellow"/>
          <w:shd w:val="clear" w:color="auto" w:fill="FFFFFF"/>
        </w:rPr>
        <w:t xml:space="preserve"> </w:t>
      </w:r>
      <w:r w:rsidRPr="00B96004">
        <w:rPr>
          <w:rFonts w:asciiTheme="minorHAnsi" w:hAnsiTheme="minorHAnsi" w:cstheme="minorHAnsi"/>
          <w:sz w:val="20"/>
          <w:szCs w:val="20"/>
          <w:highlight w:val="yellow"/>
          <w:shd w:val="clear" w:color="auto" w:fill="FFFFFF"/>
        </w:rPr>
        <w:t>optymalizacją strony internetowej</w:t>
      </w:r>
      <w:r w:rsidR="0018453A" w:rsidRPr="00B96004">
        <w:rPr>
          <w:rFonts w:asciiTheme="minorHAnsi" w:hAnsiTheme="minorHAnsi" w:cstheme="minorHAnsi"/>
          <w:sz w:val="20"/>
          <w:szCs w:val="20"/>
          <w:highlight w:val="yellow"/>
          <w:shd w:val="clear" w:color="auto" w:fill="FFFFFF"/>
        </w:rPr>
        <w:t xml:space="preserve">), </w:t>
      </w:r>
      <w:r w:rsidRPr="00B96004">
        <w:rPr>
          <w:rFonts w:asciiTheme="minorHAnsi" w:hAnsiTheme="minorHAnsi" w:cstheme="minorHAnsi"/>
          <w:sz w:val="20"/>
          <w:szCs w:val="20"/>
          <w:highlight w:val="yellow"/>
        </w:rPr>
        <w:t xml:space="preserve">Google Adwords </w:t>
      </w:r>
      <w:r w:rsidR="0018453A" w:rsidRPr="00B96004">
        <w:rPr>
          <w:rFonts w:asciiTheme="minorHAnsi" w:hAnsiTheme="minorHAnsi" w:cstheme="minorHAnsi"/>
          <w:sz w:val="20"/>
          <w:szCs w:val="20"/>
          <w:highlight w:val="yellow"/>
        </w:rPr>
        <w:t>(</w:t>
      </w:r>
      <w:r w:rsidRPr="00B96004">
        <w:rPr>
          <w:rFonts w:asciiTheme="minorHAnsi" w:hAnsiTheme="minorHAnsi" w:cstheme="minorHAnsi"/>
          <w:sz w:val="20"/>
          <w:szCs w:val="20"/>
          <w:highlight w:val="yellow"/>
        </w:rPr>
        <w:t>w cel</w:t>
      </w:r>
      <w:r w:rsidR="0018453A" w:rsidRPr="00B96004">
        <w:rPr>
          <w:rFonts w:asciiTheme="minorHAnsi" w:hAnsiTheme="minorHAnsi" w:cstheme="minorHAnsi"/>
          <w:sz w:val="20"/>
          <w:szCs w:val="20"/>
          <w:highlight w:val="yellow"/>
        </w:rPr>
        <w:t>ach promocyjnych i reklamowych)</w:t>
      </w:r>
      <w:r w:rsidRPr="00B96004">
        <w:rPr>
          <w:rFonts w:asciiTheme="minorHAnsi" w:hAnsiTheme="minorHAnsi" w:cstheme="minorHAnsi"/>
          <w:sz w:val="20"/>
          <w:szCs w:val="20"/>
          <w:highlight w:val="yellow"/>
        </w:rPr>
        <w:t>;</w:t>
      </w:r>
      <w:r w:rsidR="0018453A" w:rsidRPr="00B96004">
        <w:rPr>
          <w:rFonts w:asciiTheme="minorHAnsi" w:hAnsiTheme="minorHAnsi" w:cstheme="minorHAnsi"/>
          <w:sz w:val="20"/>
          <w:szCs w:val="20"/>
          <w:highlight w:val="yellow"/>
        </w:rPr>
        <w:t xml:space="preserve"> serwisów społecznościowych: Facebook, Instagram w celach promocji oraz </w:t>
      </w:r>
      <w:r w:rsidR="009F031D" w:rsidRPr="00B96004">
        <w:rPr>
          <w:rFonts w:asciiTheme="minorHAnsi" w:hAnsiTheme="minorHAnsi" w:cstheme="minorHAnsi"/>
          <w:sz w:val="20"/>
          <w:szCs w:val="20"/>
          <w:highlight w:val="yellow"/>
        </w:rPr>
        <w:t>komunikacji</w:t>
      </w:r>
      <w:r w:rsidR="0018453A" w:rsidRPr="00B96004">
        <w:rPr>
          <w:rFonts w:asciiTheme="minorHAnsi" w:hAnsiTheme="minorHAnsi" w:cstheme="minorHAnsi"/>
          <w:sz w:val="20"/>
          <w:szCs w:val="20"/>
          <w:highlight w:val="yellow"/>
        </w:rPr>
        <w:t xml:space="preserve"> za pośrednictwem ww. serwisów społecznościowych).</w:t>
      </w:r>
    </w:p>
    <w:p w14:paraId="0BE67A5B" w14:textId="60477D27" w:rsidR="000F78AA" w:rsidRPr="00B96004" w:rsidRDefault="0053376B" w:rsidP="00CD11E4">
      <w:pPr>
        <w:pStyle w:val="Nagwek2"/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B96004">
        <w:rPr>
          <w:rFonts w:asciiTheme="minorHAnsi" w:hAnsiTheme="minorHAnsi" w:cstheme="minorHAnsi"/>
          <w:sz w:val="20"/>
          <w:szCs w:val="20"/>
        </w:rPr>
        <w:t>WTYCZKI MEDIÓW SPOŁECZNOŚCIOWYCH</w:t>
      </w:r>
    </w:p>
    <w:p w14:paraId="6134B081" w14:textId="57A281B3" w:rsidR="000F78AA" w:rsidRPr="00B96004" w:rsidRDefault="0053376B" w:rsidP="00CD11E4">
      <w:pPr>
        <w:pStyle w:val="Tekstpodstawowyzwciciem2"/>
        <w:ind w:left="0" w:firstLine="0"/>
        <w:rPr>
          <w:rFonts w:asciiTheme="minorHAnsi" w:hAnsiTheme="minorHAnsi" w:cstheme="minorHAnsi"/>
          <w:sz w:val="20"/>
          <w:szCs w:val="20"/>
        </w:rPr>
      </w:pPr>
      <w:r w:rsidRPr="00B96004">
        <w:rPr>
          <w:rFonts w:asciiTheme="minorHAnsi" w:hAnsiTheme="minorHAnsi" w:cstheme="minorHAnsi"/>
          <w:sz w:val="20"/>
          <w:szCs w:val="20"/>
        </w:rPr>
        <w:t>Na</w:t>
      </w:r>
      <w:r w:rsidR="00A84074" w:rsidRPr="00B96004">
        <w:rPr>
          <w:rFonts w:asciiTheme="minorHAnsi" w:hAnsiTheme="minorHAnsi" w:cstheme="minorHAnsi"/>
          <w:sz w:val="20"/>
          <w:szCs w:val="20"/>
        </w:rPr>
        <w:t xml:space="preserve"> </w:t>
      </w:r>
      <w:r w:rsidR="001710CB" w:rsidRPr="00B96004">
        <w:rPr>
          <w:rFonts w:asciiTheme="minorHAnsi" w:hAnsiTheme="minorHAnsi" w:cstheme="minorHAnsi"/>
          <w:sz w:val="20"/>
          <w:szCs w:val="20"/>
        </w:rPr>
        <w:t xml:space="preserve">naszej </w:t>
      </w:r>
      <w:r w:rsidR="00A84074" w:rsidRPr="00B96004">
        <w:rPr>
          <w:rFonts w:asciiTheme="minorHAnsi" w:hAnsiTheme="minorHAnsi" w:cstheme="minorHAnsi"/>
          <w:sz w:val="20"/>
          <w:szCs w:val="20"/>
        </w:rPr>
        <w:t>stronie internetowej</w:t>
      </w:r>
      <w:r w:rsidRPr="00B96004">
        <w:rPr>
          <w:rFonts w:asciiTheme="minorHAnsi" w:hAnsiTheme="minorHAnsi" w:cstheme="minorHAnsi"/>
          <w:sz w:val="20"/>
          <w:szCs w:val="20"/>
        </w:rPr>
        <w:t xml:space="preserve"> używane są wtyczki </w:t>
      </w:r>
      <w:r w:rsidR="00A84074" w:rsidRPr="00B96004">
        <w:rPr>
          <w:rFonts w:asciiTheme="minorHAnsi" w:hAnsiTheme="minorHAnsi" w:cstheme="minorHAnsi"/>
          <w:sz w:val="20"/>
          <w:szCs w:val="20"/>
        </w:rPr>
        <w:t xml:space="preserve">następujących </w:t>
      </w:r>
      <w:r w:rsidRPr="00B96004">
        <w:rPr>
          <w:rFonts w:asciiTheme="minorHAnsi" w:hAnsiTheme="minorHAnsi" w:cstheme="minorHAnsi"/>
          <w:sz w:val="20"/>
          <w:szCs w:val="20"/>
        </w:rPr>
        <w:t xml:space="preserve">serwisów społecznościowych: </w:t>
      </w:r>
      <w:r w:rsidRPr="00B96004">
        <w:rPr>
          <w:rFonts w:asciiTheme="minorHAnsi" w:hAnsiTheme="minorHAnsi" w:cstheme="minorHAnsi"/>
          <w:sz w:val="20"/>
          <w:szCs w:val="20"/>
          <w:highlight w:val="yellow"/>
        </w:rPr>
        <w:t>Instagram</w:t>
      </w:r>
      <w:r w:rsidR="00B1608B" w:rsidRPr="00B96004">
        <w:rPr>
          <w:rFonts w:asciiTheme="minorHAnsi" w:hAnsiTheme="minorHAnsi" w:cstheme="minorHAnsi"/>
          <w:sz w:val="20"/>
          <w:szCs w:val="20"/>
          <w:highlight w:val="yellow"/>
        </w:rPr>
        <w:t>, Facebook</w:t>
      </w:r>
      <w:r w:rsidR="00EE0E97" w:rsidRPr="00B96004">
        <w:rPr>
          <w:rFonts w:asciiTheme="minorHAnsi" w:hAnsiTheme="minorHAnsi" w:cstheme="minorHAnsi"/>
          <w:sz w:val="20"/>
          <w:szCs w:val="20"/>
          <w:highlight w:val="yellow"/>
        </w:rPr>
        <w:t>.</w:t>
      </w:r>
    </w:p>
    <w:p w14:paraId="149731E1" w14:textId="045FE844" w:rsidR="0053376B" w:rsidRPr="00B96004" w:rsidRDefault="0053376B" w:rsidP="00CD11E4">
      <w:pPr>
        <w:pStyle w:val="Tekstpodstawowyzwciciem2"/>
        <w:ind w:left="0" w:firstLine="0"/>
        <w:rPr>
          <w:rFonts w:asciiTheme="minorHAnsi" w:hAnsiTheme="minorHAnsi" w:cstheme="minorHAnsi"/>
          <w:sz w:val="20"/>
          <w:szCs w:val="20"/>
        </w:rPr>
      </w:pPr>
      <w:r w:rsidRPr="00B96004">
        <w:rPr>
          <w:rFonts w:asciiTheme="minorHAnsi" w:hAnsiTheme="minorHAnsi" w:cstheme="minorHAnsi"/>
          <w:sz w:val="20"/>
          <w:szCs w:val="20"/>
        </w:rPr>
        <w:t xml:space="preserve">Wyświetlając stronę, Twoja przeglądarka nawiąże połączenie z serwerami administratorów ww. serwisów społecznościowych, dzięki czemu otrzymają oni informację o wyświetleniu strony wraz z Twoim adresem IP. Szczegółowe informacje o celu, zakresie i zasadach przetwarzania danych przez ww. serwisy znajdziesz w politykach prywatności ich administratorów. </w:t>
      </w:r>
    </w:p>
    <w:p w14:paraId="1E7A40DE" w14:textId="34C1FD5E" w:rsidR="0053376B" w:rsidRPr="00B96004" w:rsidRDefault="0053376B" w:rsidP="00CD11E4">
      <w:pPr>
        <w:pStyle w:val="Nagwek2"/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B96004">
        <w:rPr>
          <w:rFonts w:asciiTheme="minorHAnsi" w:hAnsiTheme="minorHAnsi" w:cstheme="minorHAnsi"/>
          <w:sz w:val="20"/>
          <w:szCs w:val="20"/>
        </w:rPr>
        <w:t>LOGI SERWERA</w:t>
      </w:r>
    </w:p>
    <w:p w14:paraId="5B51AAC9" w14:textId="4FD5D307" w:rsidR="0053376B" w:rsidRPr="00B96004" w:rsidRDefault="0053376B" w:rsidP="00CD11E4">
      <w:pPr>
        <w:pStyle w:val="Standard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B96004">
        <w:rPr>
          <w:rFonts w:asciiTheme="minorHAnsi" w:hAnsiTheme="minorHAnsi" w:cstheme="minorHAnsi"/>
          <w:sz w:val="20"/>
          <w:szCs w:val="20"/>
        </w:rPr>
        <w:t xml:space="preserve">Korzystając z naszej strony internetowej przesyłasz z wykorzystaniem swojego urządzenia zapytania do serwera, na którym przechowywana jest </w:t>
      </w:r>
      <w:r w:rsidR="00B1608B" w:rsidRPr="00B96004">
        <w:rPr>
          <w:rFonts w:asciiTheme="minorHAnsi" w:hAnsiTheme="minorHAnsi" w:cstheme="minorHAnsi"/>
          <w:sz w:val="20"/>
          <w:szCs w:val="20"/>
        </w:rPr>
        <w:t>nasza</w:t>
      </w:r>
      <w:r w:rsidRPr="00B96004">
        <w:rPr>
          <w:rFonts w:asciiTheme="minorHAnsi" w:hAnsiTheme="minorHAnsi" w:cstheme="minorHAnsi"/>
          <w:sz w:val="20"/>
          <w:szCs w:val="20"/>
        </w:rPr>
        <w:t xml:space="preserve"> strona</w:t>
      </w:r>
      <w:r w:rsidR="00B1608B" w:rsidRPr="00B96004">
        <w:rPr>
          <w:rFonts w:asciiTheme="minorHAnsi" w:hAnsiTheme="minorHAnsi" w:cstheme="minorHAnsi"/>
          <w:sz w:val="20"/>
          <w:szCs w:val="20"/>
        </w:rPr>
        <w:t xml:space="preserve"> internetowa</w:t>
      </w:r>
      <w:r w:rsidRPr="00B96004">
        <w:rPr>
          <w:rFonts w:asciiTheme="minorHAnsi" w:hAnsiTheme="minorHAnsi" w:cstheme="minorHAnsi"/>
          <w:sz w:val="20"/>
          <w:szCs w:val="20"/>
        </w:rPr>
        <w:t xml:space="preserve">. Logi obejmują m.in. adres IP, datę i czas serwera, informacje o przeglądarce internetowej i systemie operacyjnym, </w:t>
      </w:r>
      <w:proofErr w:type="spellStart"/>
      <w:r w:rsidRPr="00B96004">
        <w:rPr>
          <w:rFonts w:asciiTheme="minorHAnsi" w:hAnsiTheme="minorHAnsi" w:cstheme="minorHAnsi"/>
          <w:sz w:val="20"/>
          <w:szCs w:val="20"/>
        </w:rPr>
        <w:t>któ</w:t>
      </w:r>
      <w:proofErr w:type="spellEnd"/>
      <w:r w:rsidRPr="00B96004">
        <w:rPr>
          <w:rFonts w:asciiTheme="minorHAnsi" w:hAnsiTheme="minorHAnsi" w:cstheme="minorHAnsi"/>
          <w:sz w:val="20"/>
          <w:szCs w:val="20"/>
          <w:lang w:val="it-IT"/>
        </w:rPr>
        <w:t>re</w:t>
      </w:r>
      <w:r w:rsidR="009174E1" w:rsidRPr="00B96004">
        <w:rPr>
          <w:rFonts w:asciiTheme="minorHAnsi" w:hAnsiTheme="minorHAnsi" w:cstheme="minorHAnsi"/>
          <w:sz w:val="20"/>
          <w:szCs w:val="20"/>
          <w:lang w:val="it-IT"/>
        </w:rPr>
        <w:t>go</w:t>
      </w:r>
      <w:r w:rsidR="001710CB" w:rsidRPr="00B96004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B96004">
        <w:rPr>
          <w:rFonts w:asciiTheme="minorHAnsi" w:hAnsiTheme="minorHAnsi" w:cstheme="minorHAnsi"/>
          <w:sz w:val="20"/>
          <w:szCs w:val="20"/>
          <w:lang w:val="it-IT"/>
        </w:rPr>
        <w:t>u</w:t>
      </w:r>
      <w:proofErr w:type="spellStart"/>
      <w:r w:rsidRPr="00B96004">
        <w:rPr>
          <w:rFonts w:asciiTheme="minorHAnsi" w:hAnsiTheme="minorHAnsi" w:cstheme="minorHAnsi"/>
          <w:sz w:val="20"/>
          <w:szCs w:val="20"/>
        </w:rPr>
        <w:t>żywasz</w:t>
      </w:r>
      <w:proofErr w:type="spellEnd"/>
      <w:r w:rsidRPr="00B96004">
        <w:rPr>
          <w:rFonts w:asciiTheme="minorHAnsi" w:hAnsiTheme="minorHAnsi" w:cstheme="minorHAnsi"/>
          <w:sz w:val="20"/>
          <w:szCs w:val="20"/>
        </w:rPr>
        <w:t xml:space="preserve">. Logi są zapisywane </w:t>
      </w:r>
      <w:r w:rsidRPr="00B96004">
        <w:rPr>
          <w:rFonts w:asciiTheme="minorHAnsi" w:hAnsiTheme="minorHAnsi" w:cstheme="minorHAnsi"/>
          <w:sz w:val="20"/>
          <w:szCs w:val="20"/>
        </w:rPr>
        <w:lastRenderedPageBreak/>
        <w:t>i przechowywane na serwerze. Logi serwera stanowią wyłącznie materiał pomocniczy służący do administrowania stroną. Ich zawartość nie jest nikomu ujawniana.</w:t>
      </w:r>
    </w:p>
    <w:p w14:paraId="16546FF6" w14:textId="63CF186F" w:rsidR="000F78AA" w:rsidRPr="00B96004" w:rsidRDefault="0053376B" w:rsidP="006C410D">
      <w:pPr>
        <w:pStyle w:val="Standard"/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B96004">
        <w:rPr>
          <w:rFonts w:asciiTheme="minorHAnsi" w:hAnsiTheme="minorHAnsi" w:cstheme="minorHAnsi"/>
          <w:sz w:val="20"/>
          <w:szCs w:val="20"/>
        </w:rPr>
        <w:t>Dane zapisane w logach serwera nie są kojarzone z konkretnymi osobami korzystającymi ze strony i nie są wykorzystywane w celu identyfikacji konkretnych osób.</w:t>
      </w:r>
    </w:p>
    <w:sectPr w:rsidR="000F78AA" w:rsidRPr="00B96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517"/>
    <w:multiLevelType w:val="hybridMultilevel"/>
    <w:tmpl w:val="8B34C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4A568F"/>
    <w:multiLevelType w:val="hybridMultilevel"/>
    <w:tmpl w:val="433A7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6A31AA"/>
    <w:multiLevelType w:val="hybridMultilevel"/>
    <w:tmpl w:val="245EA050"/>
    <w:numStyleLink w:val="Zaimportowanystyl7"/>
  </w:abstractNum>
  <w:abstractNum w:abstractNumId="3">
    <w:nsid w:val="307E104F"/>
    <w:multiLevelType w:val="hybridMultilevel"/>
    <w:tmpl w:val="AF40B5C0"/>
    <w:lvl w:ilvl="0" w:tplc="039E10D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8215DE"/>
    <w:multiLevelType w:val="hybridMultilevel"/>
    <w:tmpl w:val="1DFE10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A16B9D"/>
    <w:multiLevelType w:val="hybridMultilevel"/>
    <w:tmpl w:val="788625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814826"/>
    <w:multiLevelType w:val="hybridMultilevel"/>
    <w:tmpl w:val="0CF0BFA0"/>
    <w:numStyleLink w:val="Zaimportowanystyl5"/>
  </w:abstractNum>
  <w:abstractNum w:abstractNumId="7">
    <w:nsid w:val="463F15E3"/>
    <w:multiLevelType w:val="hybridMultilevel"/>
    <w:tmpl w:val="A118AD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36229"/>
    <w:multiLevelType w:val="hybridMultilevel"/>
    <w:tmpl w:val="FA54FA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BA40EF5"/>
    <w:multiLevelType w:val="hybridMultilevel"/>
    <w:tmpl w:val="1F8C9AFE"/>
    <w:styleLink w:val="Zaimportowanystyl6"/>
    <w:lvl w:ilvl="0" w:tplc="76DAF994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148A90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560DF2">
      <w:start w:val="1"/>
      <w:numFmt w:val="lowerRoman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1E56C8">
      <w:start w:val="1"/>
      <w:numFmt w:val="decimal"/>
      <w:lvlText w:val="(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388074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BE85F0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00E9D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7EC024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889178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0D10B58"/>
    <w:multiLevelType w:val="hybridMultilevel"/>
    <w:tmpl w:val="A5228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204CE"/>
    <w:multiLevelType w:val="hybridMultilevel"/>
    <w:tmpl w:val="245EA050"/>
    <w:styleLink w:val="Zaimportowanystyl7"/>
    <w:lvl w:ilvl="0" w:tplc="CDC469D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36B206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9CC12E">
      <w:start w:val="1"/>
      <w:numFmt w:val="lowerRoman"/>
      <w:lvlText w:val="%3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06E5D4">
      <w:start w:val="1"/>
      <w:numFmt w:val="decimal"/>
      <w:lvlText w:val="(%4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C84468">
      <w:start w:val="1"/>
      <w:numFmt w:val="lowerLetter"/>
      <w:lvlText w:val="(%5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887EA">
      <w:start w:val="1"/>
      <w:numFmt w:val="lowerRoman"/>
      <w:lvlText w:val="(%6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9444BC">
      <w:start w:val="1"/>
      <w:numFmt w:val="decimal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B2FB14">
      <w:start w:val="1"/>
      <w:numFmt w:val="lowerLetter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AE62D2">
      <w:start w:val="1"/>
      <w:numFmt w:val="lowerRoman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62540BD3"/>
    <w:multiLevelType w:val="hybridMultilevel"/>
    <w:tmpl w:val="B6B0F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234A1A"/>
    <w:multiLevelType w:val="hybridMultilevel"/>
    <w:tmpl w:val="B7502AB8"/>
    <w:lvl w:ilvl="0" w:tplc="FFFFFFFF">
      <w:start w:val="1"/>
      <w:numFmt w:val="decimal"/>
      <w:lvlText w:val="%1)"/>
      <w:lvlJc w:val="left"/>
      <w:pPr>
        <w:ind w:left="360" w:hanging="360"/>
      </w:pPr>
      <w:rPr>
        <w:rFonts w:cs="Times New Roman"/>
        <w:b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8DA52FE"/>
    <w:multiLevelType w:val="hybridMultilevel"/>
    <w:tmpl w:val="4EC0AAE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A7C5423"/>
    <w:multiLevelType w:val="hybridMultilevel"/>
    <w:tmpl w:val="0CF0BFA0"/>
    <w:styleLink w:val="Zaimportowanystyl5"/>
    <w:lvl w:ilvl="0" w:tplc="FE2EF34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D26C3C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76C1F6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5057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16FDB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101724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2AB8B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BE3C4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F6B42E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6CB65E76"/>
    <w:multiLevelType w:val="hybridMultilevel"/>
    <w:tmpl w:val="38A0A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E127AB6"/>
    <w:multiLevelType w:val="hybridMultilevel"/>
    <w:tmpl w:val="E63E88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F3B78BE"/>
    <w:multiLevelType w:val="hybridMultilevel"/>
    <w:tmpl w:val="C92650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89686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A74B89"/>
    <w:multiLevelType w:val="hybridMultilevel"/>
    <w:tmpl w:val="24D683AE"/>
    <w:lvl w:ilvl="0" w:tplc="5C1E4082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  <w:b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9B430F9"/>
    <w:multiLevelType w:val="hybridMultilevel"/>
    <w:tmpl w:val="ED3EFEEE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1">
    <w:nsid w:val="7A6E22F7"/>
    <w:multiLevelType w:val="hybridMultilevel"/>
    <w:tmpl w:val="1ACA0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1A1BBD"/>
    <w:multiLevelType w:val="hybridMultilevel"/>
    <w:tmpl w:val="1F8C9AFE"/>
    <w:numStyleLink w:val="Zaimportowanystyl6"/>
  </w:abstractNum>
  <w:num w:numId="1">
    <w:abstractNumId w:val="14"/>
  </w:num>
  <w:num w:numId="2">
    <w:abstractNumId w:val="17"/>
  </w:num>
  <w:num w:numId="3">
    <w:abstractNumId w:val="5"/>
  </w:num>
  <w:num w:numId="4">
    <w:abstractNumId w:val="3"/>
  </w:num>
  <w:num w:numId="5">
    <w:abstractNumId w:val="21"/>
  </w:num>
  <w:num w:numId="6">
    <w:abstractNumId w:val="18"/>
  </w:num>
  <w:num w:numId="7">
    <w:abstractNumId w:val="7"/>
  </w:num>
  <w:num w:numId="8">
    <w:abstractNumId w:val="12"/>
  </w:num>
  <w:num w:numId="9">
    <w:abstractNumId w:val="9"/>
  </w:num>
  <w:num w:numId="10">
    <w:abstractNumId w:val="22"/>
  </w:num>
  <w:num w:numId="11">
    <w:abstractNumId w:val="11"/>
  </w:num>
  <w:num w:numId="12">
    <w:abstractNumId w:val="2"/>
  </w:num>
  <w:num w:numId="13">
    <w:abstractNumId w:val="15"/>
  </w:num>
  <w:num w:numId="14">
    <w:abstractNumId w:val="6"/>
  </w:num>
  <w:num w:numId="15">
    <w:abstractNumId w:val="1"/>
  </w:num>
  <w:num w:numId="16">
    <w:abstractNumId w:val="16"/>
  </w:num>
  <w:num w:numId="17">
    <w:abstractNumId w:val="20"/>
  </w:num>
  <w:num w:numId="18">
    <w:abstractNumId w:val="10"/>
  </w:num>
  <w:num w:numId="19">
    <w:abstractNumId w:val="8"/>
  </w:num>
  <w:num w:numId="20">
    <w:abstractNumId w:val="4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9"/>
  </w:num>
  <w:num w:numId="2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62"/>
    <w:rsid w:val="0000199D"/>
    <w:rsid w:val="0001798F"/>
    <w:rsid w:val="000D6C0E"/>
    <w:rsid w:val="000F78AA"/>
    <w:rsid w:val="00156852"/>
    <w:rsid w:val="001710CB"/>
    <w:rsid w:val="001749EE"/>
    <w:rsid w:val="0018453A"/>
    <w:rsid w:val="001A0D6F"/>
    <w:rsid w:val="00265AB4"/>
    <w:rsid w:val="00314A23"/>
    <w:rsid w:val="0034430F"/>
    <w:rsid w:val="003B4BB8"/>
    <w:rsid w:val="003D2DB6"/>
    <w:rsid w:val="003E34B5"/>
    <w:rsid w:val="00482DB9"/>
    <w:rsid w:val="0053376B"/>
    <w:rsid w:val="00537B6E"/>
    <w:rsid w:val="00571D36"/>
    <w:rsid w:val="005928FF"/>
    <w:rsid w:val="005C5762"/>
    <w:rsid w:val="005D7459"/>
    <w:rsid w:val="006308F4"/>
    <w:rsid w:val="006C410D"/>
    <w:rsid w:val="006F4849"/>
    <w:rsid w:val="00706F4C"/>
    <w:rsid w:val="008200D6"/>
    <w:rsid w:val="0084668D"/>
    <w:rsid w:val="009174E1"/>
    <w:rsid w:val="0092295B"/>
    <w:rsid w:val="00933215"/>
    <w:rsid w:val="009C7FE0"/>
    <w:rsid w:val="009F031D"/>
    <w:rsid w:val="00A84074"/>
    <w:rsid w:val="00AB3E56"/>
    <w:rsid w:val="00AE46B6"/>
    <w:rsid w:val="00B1608B"/>
    <w:rsid w:val="00B8606D"/>
    <w:rsid w:val="00B9562E"/>
    <w:rsid w:val="00B96004"/>
    <w:rsid w:val="00CA30FA"/>
    <w:rsid w:val="00CB2104"/>
    <w:rsid w:val="00CD11E4"/>
    <w:rsid w:val="00D37391"/>
    <w:rsid w:val="00D53C40"/>
    <w:rsid w:val="00D87358"/>
    <w:rsid w:val="00EA5309"/>
    <w:rsid w:val="00EE0E97"/>
    <w:rsid w:val="00F80B59"/>
    <w:rsid w:val="00FF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A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E56"/>
    <w:pPr>
      <w:spacing w:before="120" w:after="120" w:line="240" w:lineRule="auto"/>
      <w:jc w:val="both"/>
    </w:pPr>
    <w:rPr>
      <w:rFonts w:ascii="Open Sans" w:hAnsi="Open San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37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3E56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B3E56"/>
    <w:rPr>
      <w:rFonts w:ascii="Open Sans" w:eastAsiaTheme="majorEastAsia" w:hAnsi="Open Sans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5C5762"/>
    <w:rPr>
      <w:b/>
      <w:bCs/>
    </w:rPr>
  </w:style>
  <w:style w:type="paragraph" w:styleId="NormalnyWeb">
    <w:name w:val="Normal (Web)"/>
    <w:basedOn w:val="Normalny"/>
    <w:unhideWhenUsed/>
    <w:rsid w:val="005C576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73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34B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4B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00D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200D6"/>
    <w:rPr>
      <w:color w:val="605E5C"/>
      <w:shd w:val="clear" w:color="auto" w:fill="E1DFDD"/>
    </w:rPr>
  </w:style>
  <w:style w:type="paragraph" w:customStyle="1" w:styleId="Standard">
    <w:name w:val="Standard"/>
    <w:rsid w:val="000F78A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6">
    <w:name w:val="Zaimportowany styl 6"/>
    <w:rsid w:val="000F78AA"/>
    <w:pPr>
      <w:numPr>
        <w:numId w:val="9"/>
      </w:numPr>
    </w:pPr>
  </w:style>
  <w:style w:type="numbering" w:customStyle="1" w:styleId="Zaimportowanystyl7">
    <w:name w:val="Zaimportowany styl 7"/>
    <w:rsid w:val="000F78AA"/>
    <w:pPr>
      <w:numPr>
        <w:numId w:val="1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533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53376B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376B"/>
    <w:rPr>
      <w:rFonts w:ascii="Open Sans" w:hAnsi="Open San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3376B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376B"/>
    <w:rPr>
      <w:rFonts w:ascii="Open Sans" w:hAnsi="Open San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3376B"/>
    <w:pPr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3376B"/>
    <w:rPr>
      <w:rFonts w:ascii="Open Sans" w:hAnsi="Open San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7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7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74E1"/>
    <w:rPr>
      <w:rFonts w:ascii="Open Sans" w:hAnsi="Open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7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74E1"/>
    <w:rPr>
      <w:rFonts w:ascii="Open Sans" w:hAnsi="Open Sans"/>
      <w:b/>
      <w:bCs/>
      <w:sz w:val="20"/>
      <w:szCs w:val="20"/>
    </w:rPr>
  </w:style>
  <w:style w:type="numbering" w:customStyle="1" w:styleId="Zaimportowanystyl5">
    <w:name w:val="Zaimportowany styl 5"/>
    <w:rsid w:val="009174E1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E56"/>
    <w:pPr>
      <w:spacing w:before="120" w:after="120" w:line="240" w:lineRule="auto"/>
      <w:jc w:val="both"/>
    </w:pPr>
    <w:rPr>
      <w:rFonts w:ascii="Open Sans" w:hAnsi="Open San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37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3E56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B3E56"/>
    <w:rPr>
      <w:rFonts w:ascii="Open Sans" w:eastAsiaTheme="majorEastAsia" w:hAnsi="Open Sans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5C5762"/>
    <w:rPr>
      <w:b/>
      <w:bCs/>
    </w:rPr>
  </w:style>
  <w:style w:type="paragraph" w:styleId="NormalnyWeb">
    <w:name w:val="Normal (Web)"/>
    <w:basedOn w:val="Normalny"/>
    <w:unhideWhenUsed/>
    <w:rsid w:val="005C576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73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34B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4B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00D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200D6"/>
    <w:rPr>
      <w:color w:val="605E5C"/>
      <w:shd w:val="clear" w:color="auto" w:fill="E1DFDD"/>
    </w:rPr>
  </w:style>
  <w:style w:type="paragraph" w:customStyle="1" w:styleId="Standard">
    <w:name w:val="Standard"/>
    <w:rsid w:val="000F78A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6">
    <w:name w:val="Zaimportowany styl 6"/>
    <w:rsid w:val="000F78AA"/>
    <w:pPr>
      <w:numPr>
        <w:numId w:val="9"/>
      </w:numPr>
    </w:pPr>
  </w:style>
  <w:style w:type="numbering" w:customStyle="1" w:styleId="Zaimportowanystyl7">
    <w:name w:val="Zaimportowany styl 7"/>
    <w:rsid w:val="000F78AA"/>
    <w:pPr>
      <w:numPr>
        <w:numId w:val="1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533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53376B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376B"/>
    <w:rPr>
      <w:rFonts w:ascii="Open Sans" w:hAnsi="Open San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3376B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376B"/>
    <w:rPr>
      <w:rFonts w:ascii="Open Sans" w:hAnsi="Open San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3376B"/>
    <w:pPr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3376B"/>
    <w:rPr>
      <w:rFonts w:ascii="Open Sans" w:hAnsi="Open San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7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7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74E1"/>
    <w:rPr>
      <w:rFonts w:ascii="Open Sans" w:hAnsi="Open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7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74E1"/>
    <w:rPr>
      <w:rFonts w:ascii="Open Sans" w:hAnsi="Open Sans"/>
      <w:b/>
      <w:bCs/>
      <w:sz w:val="20"/>
      <w:szCs w:val="20"/>
    </w:rPr>
  </w:style>
  <w:style w:type="numbering" w:customStyle="1" w:styleId="Zaimportowanystyl5">
    <w:name w:val="Zaimportowany styl 5"/>
    <w:rsid w:val="009174E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oopty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1059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Achler</dc:creator>
  <cp:keywords/>
  <dc:description/>
  <cp:lastModifiedBy>Admin</cp:lastModifiedBy>
  <cp:revision>6</cp:revision>
  <dcterms:created xsi:type="dcterms:W3CDTF">2022-06-21T13:39:00Z</dcterms:created>
  <dcterms:modified xsi:type="dcterms:W3CDTF">2022-07-21T12:03:00Z</dcterms:modified>
</cp:coreProperties>
</file>